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822F4" w14:textId="77777777" w:rsidR="00C358EC" w:rsidRDefault="00C358EC" w:rsidP="00C358EC">
      <w:pPr>
        <w:jc w:val="center"/>
        <w:rPr>
          <w:rFonts w:ascii="Times New Roman" w:hAnsi="Times New Roman" w:cs="Times New Roman"/>
        </w:rPr>
      </w:pPr>
    </w:p>
    <w:p w14:paraId="7E7A85FF" w14:textId="77777777" w:rsidR="00C358EC" w:rsidRDefault="00C358EC" w:rsidP="00C358EC">
      <w:pPr>
        <w:jc w:val="center"/>
        <w:rPr>
          <w:rFonts w:ascii="Times New Roman" w:hAnsi="Times New Roman" w:cs="Times New Roman"/>
        </w:rPr>
      </w:pPr>
    </w:p>
    <w:p w14:paraId="1490D075" w14:textId="77777777" w:rsidR="00C358EC" w:rsidRDefault="00C358EC" w:rsidP="00C358EC">
      <w:pPr>
        <w:jc w:val="center"/>
        <w:rPr>
          <w:rFonts w:ascii="Times New Roman" w:hAnsi="Times New Roman" w:cs="Times New Roman"/>
        </w:rPr>
      </w:pPr>
    </w:p>
    <w:p w14:paraId="342CEB96" w14:textId="77777777" w:rsidR="00C358EC" w:rsidRDefault="00C358EC" w:rsidP="00C358EC">
      <w:pPr>
        <w:jc w:val="center"/>
        <w:rPr>
          <w:rFonts w:ascii="Times New Roman" w:hAnsi="Times New Roman" w:cs="Times New Roman"/>
        </w:rPr>
      </w:pPr>
    </w:p>
    <w:p w14:paraId="286A553D" w14:textId="77777777" w:rsidR="00C358EC" w:rsidRDefault="00C358EC" w:rsidP="00C358EC">
      <w:pPr>
        <w:jc w:val="center"/>
        <w:rPr>
          <w:rFonts w:ascii="Times New Roman" w:hAnsi="Times New Roman" w:cs="Times New Roman"/>
        </w:rPr>
      </w:pPr>
    </w:p>
    <w:p w14:paraId="55E3A038" w14:textId="77777777" w:rsidR="00C358EC" w:rsidRDefault="00C358EC" w:rsidP="00C358EC">
      <w:pPr>
        <w:rPr>
          <w:rFonts w:ascii="Times New Roman" w:hAnsi="Times New Roman" w:cs="Times New Roman"/>
        </w:rPr>
      </w:pPr>
    </w:p>
    <w:p w14:paraId="09D32309" w14:textId="6C4CB5B4" w:rsidR="00C358EC" w:rsidRPr="00C358EC" w:rsidRDefault="00C358EC" w:rsidP="00C358EC">
      <w:pPr>
        <w:jc w:val="center"/>
        <w:rPr>
          <w:rFonts w:ascii="Times New Roman" w:hAnsi="Times New Roman" w:cs="Times New Roman"/>
          <w:b/>
          <w:bCs/>
        </w:rPr>
      </w:pPr>
      <w:r w:rsidRPr="00C358EC">
        <w:rPr>
          <w:rFonts w:ascii="Times New Roman" w:hAnsi="Times New Roman" w:cs="Times New Roman"/>
          <w:b/>
          <w:bCs/>
        </w:rPr>
        <w:t>Reflection on First Visit</w:t>
      </w:r>
    </w:p>
    <w:p w14:paraId="495BD3C3" w14:textId="77777777" w:rsidR="00C358EC" w:rsidRPr="00C358EC" w:rsidRDefault="00C358EC" w:rsidP="00C358EC">
      <w:pPr>
        <w:jc w:val="center"/>
        <w:rPr>
          <w:rFonts w:ascii="Times New Roman" w:hAnsi="Times New Roman" w:cs="Times New Roman"/>
        </w:rPr>
      </w:pPr>
    </w:p>
    <w:p w14:paraId="089C3E27" w14:textId="77777777" w:rsidR="00C358EC" w:rsidRPr="00C358EC" w:rsidRDefault="00C358EC" w:rsidP="00C358EC">
      <w:pPr>
        <w:jc w:val="center"/>
        <w:rPr>
          <w:rFonts w:ascii="Times New Roman" w:hAnsi="Times New Roman" w:cs="Times New Roman"/>
        </w:rPr>
      </w:pPr>
    </w:p>
    <w:p w14:paraId="1307754F" w14:textId="75255C4E" w:rsidR="00C358EC" w:rsidRPr="00C358EC" w:rsidRDefault="00C358EC" w:rsidP="00C358EC">
      <w:pPr>
        <w:jc w:val="center"/>
        <w:rPr>
          <w:rFonts w:ascii="Times New Roman" w:hAnsi="Times New Roman" w:cs="Times New Roman"/>
        </w:rPr>
      </w:pPr>
      <w:r w:rsidRPr="00C358EC">
        <w:rPr>
          <w:rFonts w:ascii="Times New Roman" w:hAnsi="Times New Roman" w:cs="Times New Roman"/>
        </w:rPr>
        <w:t>Brooklyn Sullivan</w:t>
      </w:r>
    </w:p>
    <w:p w14:paraId="5DA94866" w14:textId="45E9BD34" w:rsidR="00C358EC" w:rsidRPr="00C358EC" w:rsidRDefault="00C358EC" w:rsidP="00C358EC">
      <w:pPr>
        <w:jc w:val="center"/>
        <w:rPr>
          <w:rFonts w:ascii="Times New Roman" w:hAnsi="Times New Roman" w:cs="Times New Roman"/>
        </w:rPr>
      </w:pPr>
      <w:r w:rsidRPr="00C358EC">
        <w:rPr>
          <w:rFonts w:ascii="Times New Roman" w:hAnsi="Times New Roman" w:cs="Times New Roman"/>
        </w:rPr>
        <w:t>SUNY Brockport Department of Public Health and Health Education: PBH 584</w:t>
      </w:r>
    </w:p>
    <w:p w14:paraId="7B9B7EC1" w14:textId="53A8A951" w:rsidR="00C358EC" w:rsidRPr="00C358EC" w:rsidRDefault="00C358EC" w:rsidP="00C358EC">
      <w:pPr>
        <w:jc w:val="center"/>
        <w:rPr>
          <w:rFonts w:ascii="Times New Roman" w:hAnsi="Times New Roman" w:cs="Times New Roman"/>
        </w:rPr>
      </w:pPr>
      <w:r w:rsidRPr="00C358EC">
        <w:rPr>
          <w:rFonts w:ascii="Times New Roman" w:hAnsi="Times New Roman" w:cs="Times New Roman"/>
        </w:rPr>
        <w:t>Professor Dipzinski</w:t>
      </w:r>
    </w:p>
    <w:p w14:paraId="76CA7B44" w14:textId="76ACEA11" w:rsidR="00C358EC" w:rsidRPr="00C358EC" w:rsidRDefault="00C358EC" w:rsidP="00C358EC">
      <w:pPr>
        <w:jc w:val="center"/>
        <w:rPr>
          <w:rFonts w:ascii="Times New Roman" w:hAnsi="Times New Roman" w:cs="Times New Roman"/>
        </w:rPr>
      </w:pPr>
      <w:r w:rsidRPr="00C358EC">
        <w:rPr>
          <w:rFonts w:ascii="Times New Roman" w:hAnsi="Times New Roman" w:cs="Times New Roman"/>
        </w:rPr>
        <w:t>September 12, 2025</w:t>
      </w:r>
    </w:p>
    <w:p w14:paraId="629C77BF" w14:textId="77777777" w:rsidR="00C358EC" w:rsidRPr="00C358EC" w:rsidRDefault="00C358EC">
      <w:pPr>
        <w:rPr>
          <w:rFonts w:ascii="Times New Roman" w:hAnsi="Times New Roman" w:cs="Times New Roman"/>
        </w:rPr>
      </w:pPr>
      <w:r w:rsidRPr="00C358EC">
        <w:rPr>
          <w:rFonts w:ascii="Times New Roman" w:hAnsi="Times New Roman" w:cs="Times New Roman"/>
        </w:rPr>
        <w:br w:type="page"/>
      </w:r>
    </w:p>
    <w:p w14:paraId="48C6F874" w14:textId="77777777" w:rsidR="00C358EC" w:rsidRPr="00C358EC" w:rsidRDefault="00C358EC" w:rsidP="00C358EC">
      <w:pPr>
        <w:ind w:firstLine="720"/>
        <w:rPr>
          <w:rFonts w:ascii="Times New Roman" w:hAnsi="Times New Roman" w:cs="Times New Roman"/>
        </w:rPr>
      </w:pPr>
      <w:r w:rsidRPr="00C358EC">
        <w:rPr>
          <w:rFonts w:ascii="Times New Roman" w:hAnsi="Times New Roman" w:cs="Times New Roman"/>
        </w:rPr>
        <w:lastRenderedPageBreak/>
        <w:t>In my first meeting with Mr. Nadeau, I had the chance to observe both his teaching style and the way he connects with students. Right away, I could tell he is not only an excellent teacher but also a very genuine person, which I believe is essential for building strong relationships and classroom dynamics. We first discussed the cell phone policy, where students place their phones in lock boxes, and how metal detectors at the doors contribute to a longer entry process each morning. He mentioned that it’s typical for first period to start slowly as students filter in, which sets the tone for the day. He also shared that his teaching sequence often begins with goal planning before transitioning into lessons on mental health over the following weeks. Watching him interact with the students reinforced how much value he places on being real and approachable with them.</w:t>
      </w:r>
    </w:p>
    <w:p w14:paraId="143642D3" w14:textId="77777777" w:rsidR="00C358EC" w:rsidRPr="00C358EC" w:rsidRDefault="00C358EC" w:rsidP="00C358EC">
      <w:pPr>
        <w:ind w:firstLine="720"/>
        <w:rPr>
          <w:rFonts w:ascii="Times New Roman" w:hAnsi="Times New Roman" w:cs="Times New Roman"/>
        </w:rPr>
      </w:pPr>
      <w:r w:rsidRPr="00C358EC">
        <w:rPr>
          <w:rFonts w:ascii="Times New Roman" w:hAnsi="Times New Roman" w:cs="Times New Roman"/>
        </w:rPr>
        <w:t>We also spent some time setting expectations for my placement. I explained that I have another job nearby, so I’ll be able to come in during mornings before heading to work. We agreed to do weekly check-ins to plan my schedule, with the goal of visiting about two mornings each week for roughly two hours each time. Mr. Nadeau provided me with his schedule as well as a copy of his teaching certificate in PDF form to support my placement. Since my academic breaks don’t line up with Athena’s schedule, we also discussed finding days where I can stay longer to make up hours. Overall, our first meeting gave me a clear sense of how he runs his classroom, and it set a positive foundation for planning my role moving forward.</w:t>
      </w:r>
    </w:p>
    <w:p w14:paraId="406ED34C" w14:textId="77777777" w:rsidR="00C358EC" w:rsidRDefault="00C358EC"/>
    <w:p w14:paraId="29CCD8E7" w14:textId="77777777" w:rsidR="00C358EC" w:rsidRDefault="00C358EC"/>
    <w:sectPr w:rsidR="00C358E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8A175" w14:textId="77777777" w:rsidR="00C358EC" w:rsidRDefault="00C358EC" w:rsidP="00C358EC">
      <w:pPr>
        <w:spacing w:after="0" w:line="240" w:lineRule="auto"/>
      </w:pPr>
      <w:r>
        <w:separator/>
      </w:r>
    </w:p>
  </w:endnote>
  <w:endnote w:type="continuationSeparator" w:id="0">
    <w:p w14:paraId="4FA472F4" w14:textId="77777777" w:rsidR="00C358EC" w:rsidRDefault="00C358EC" w:rsidP="00C3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1D1C9" w14:textId="77777777" w:rsidR="00C358EC" w:rsidRDefault="00C358EC" w:rsidP="00C358EC">
      <w:pPr>
        <w:spacing w:after="0" w:line="240" w:lineRule="auto"/>
      </w:pPr>
      <w:r>
        <w:separator/>
      </w:r>
    </w:p>
  </w:footnote>
  <w:footnote w:type="continuationSeparator" w:id="0">
    <w:p w14:paraId="2AC390D3" w14:textId="77777777" w:rsidR="00C358EC" w:rsidRDefault="00C358EC" w:rsidP="00C35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902781"/>
      <w:docPartObj>
        <w:docPartGallery w:val="Page Numbers (Top of Page)"/>
        <w:docPartUnique/>
      </w:docPartObj>
    </w:sdtPr>
    <w:sdtEndPr>
      <w:rPr>
        <w:rFonts w:ascii="Times New Roman" w:hAnsi="Times New Roman" w:cs="Times New Roman"/>
        <w:noProof/>
      </w:rPr>
    </w:sdtEndPr>
    <w:sdtContent>
      <w:p w14:paraId="6A9CCD40" w14:textId="2411A29E" w:rsidR="00C358EC" w:rsidRPr="00C358EC" w:rsidRDefault="00C358EC">
        <w:pPr>
          <w:pStyle w:val="Header"/>
          <w:jc w:val="right"/>
          <w:rPr>
            <w:rFonts w:ascii="Times New Roman" w:hAnsi="Times New Roman" w:cs="Times New Roman"/>
          </w:rPr>
        </w:pPr>
        <w:r w:rsidRPr="00C358EC">
          <w:rPr>
            <w:rFonts w:ascii="Times New Roman" w:hAnsi="Times New Roman" w:cs="Times New Roman"/>
          </w:rPr>
          <w:t>Sullivan</w:t>
        </w:r>
        <w:r>
          <w:rPr>
            <w:rFonts w:ascii="Times New Roman" w:hAnsi="Times New Roman" w:cs="Times New Roman"/>
          </w:rPr>
          <w:t xml:space="preserve"> </w:t>
        </w:r>
        <w:r w:rsidRPr="00C358EC">
          <w:rPr>
            <w:rFonts w:ascii="Times New Roman" w:hAnsi="Times New Roman" w:cs="Times New Roman"/>
          </w:rPr>
          <w:fldChar w:fldCharType="begin"/>
        </w:r>
        <w:r w:rsidRPr="00C358EC">
          <w:rPr>
            <w:rFonts w:ascii="Times New Roman" w:hAnsi="Times New Roman" w:cs="Times New Roman"/>
          </w:rPr>
          <w:instrText xml:space="preserve"> PAGE   \* MERGEFORMAT </w:instrText>
        </w:r>
        <w:r w:rsidRPr="00C358EC">
          <w:rPr>
            <w:rFonts w:ascii="Times New Roman" w:hAnsi="Times New Roman" w:cs="Times New Roman"/>
          </w:rPr>
          <w:fldChar w:fldCharType="separate"/>
        </w:r>
        <w:r w:rsidRPr="00C358EC">
          <w:rPr>
            <w:rFonts w:ascii="Times New Roman" w:hAnsi="Times New Roman" w:cs="Times New Roman"/>
            <w:noProof/>
          </w:rPr>
          <w:t>2</w:t>
        </w:r>
        <w:r w:rsidRPr="00C358EC">
          <w:rPr>
            <w:rFonts w:ascii="Times New Roman" w:hAnsi="Times New Roman" w:cs="Times New Roman"/>
            <w:noProof/>
          </w:rPr>
          <w:fldChar w:fldCharType="end"/>
        </w:r>
      </w:p>
    </w:sdtContent>
  </w:sdt>
  <w:p w14:paraId="477826DE" w14:textId="77777777" w:rsidR="00C358EC" w:rsidRDefault="00C358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EC"/>
    <w:rsid w:val="00A603C6"/>
    <w:rsid w:val="00C3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EFA4"/>
  <w15:chartTrackingRefBased/>
  <w15:docId w15:val="{7109EDF3-2164-4A52-BD06-6FAAA813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8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8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8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8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8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8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8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8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8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8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8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8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8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8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8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8EC"/>
    <w:rPr>
      <w:rFonts w:eastAsiaTheme="majorEastAsia" w:cstheme="majorBidi"/>
      <w:color w:val="272727" w:themeColor="text1" w:themeTint="D8"/>
    </w:rPr>
  </w:style>
  <w:style w:type="paragraph" w:styleId="Title">
    <w:name w:val="Title"/>
    <w:basedOn w:val="Normal"/>
    <w:next w:val="Normal"/>
    <w:link w:val="TitleChar"/>
    <w:uiPriority w:val="10"/>
    <w:qFormat/>
    <w:rsid w:val="00C35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8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8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8EC"/>
    <w:pPr>
      <w:spacing w:before="160"/>
      <w:jc w:val="center"/>
    </w:pPr>
    <w:rPr>
      <w:i/>
      <w:iCs/>
      <w:color w:val="404040" w:themeColor="text1" w:themeTint="BF"/>
    </w:rPr>
  </w:style>
  <w:style w:type="character" w:customStyle="1" w:styleId="QuoteChar">
    <w:name w:val="Quote Char"/>
    <w:basedOn w:val="DefaultParagraphFont"/>
    <w:link w:val="Quote"/>
    <w:uiPriority w:val="29"/>
    <w:rsid w:val="00C358EC"/>
    <w:rPr>
      <w:i/>
      <w:iCs/>
      <w:color w:val="404040" w:themeColor="text1" w:themeTint="BF"/>
    </w:rPr>
  </w:style>
  <w:style w:type="paragraph" w:styleId="ListParagraph">
    <w:name w:val="List Paragraph"/>
    <w:basedOn w:val="Normal"/>
    <w:uiPriority w:val="34"/>
    <w:qFormat/>
    <w:rsid w:val="00C358EC"/>
    <w:pPr>
      <w:ind w:left="720"/>
      <w:contextualSpacing/>
    </w:pPr>
  </w:style>
  <w:style w:type="character" w:styleId="IntenseEmphasis">
    <w:name w:val="Intense Emphasis"/>
    <w:basedOn w:val="DefaultParagraphFont"/>
    <w:uiPriority w:val="21"/>
    <w:qFormat/>
    <w:rsid w:val="00C358EC"/>
    <w:rPr>
      <w:i/>
      <w:iCs/>
      <w:color w:val="0F4761" w:themeColor="accent1" w:themeShade="BF"/>
    </w:rPr>
  </w:style>
  <w:style w:type="paragraph" w:styleId="IntenseQuote">
    <w:name w:val="Intense Quote"/>
    <w:basedOn w:val="Normal"/>
    <w:next w:val="Normal"/>
    <w:link w:val="IntenseQuoteChar"/>
    <w:uiPriority w:val="30"/>
    <w:qFormat/>
    <w:rsid w:val="00C35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8EC"/>
    <w:rPr>
      <w:i/>
      <w:iCs/>
      <w:color w:val="0F4761" w:themeColor="accent1" w:themeShade="BF"/>
    </w:rPr>
  </w:style>
  <w:style w:type="character" w:styleId="IntenseReference">
    <w:name w:val="Intense Reference"/>
    <w:basedOn w:val="DefaultParagraphFont"/>
    <w:uiPriority w:val="32"/>
    <w:qFormat/>
    <w:rsid w:val="00C358EC"/>
    <w:rPr>
      <w:b/>
      <w:bCs/>
      <w:smallCaps/>
      <w:color w:val="0F4761" w:themeColor="accent1" w:themeShade="BF"/>
      <w:spacing w:val="5"/>
    </w:rPr>
  </w:style>
  <w:style w:type="paragraph" w:styleId="Header">
    <w:name w:val="header"/>
    <w:basedOn w:val="Normal"/>
    <w:link w:val="HeaderChar"/>
    <w:uiPriority w:val="99"/>
    <w:unhideWhenUsed/>
    <w:rsid w:val="00C3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8EC"/>
  </w:style>
  <w:style w:type="paragraph" w:styleId="Footer">
    <w:name w:val="footer"/>
    <w:basedOn w:val="Normal"/>
    <w:link w:val="FooterChar"/>
    <w:uiPriority w:val="99"/>
    <w:unhideWhenUsed/>
    <w:rsid w:val="00C3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Brooklyn (bsull3)</dc:creator>
  <cp:keywords/>
  <dc:description/>
  <cp:lastModifiedBy>Sullivan, Brooklyn (bsull3)</cp:lastModifiedBy>
  <cp:revision>1</cp:revision>
  <dcterms:created xsi:type="dcterms:W3CDTF">2025-09-12T23:22:00Z</dcterms:created>
  <dcterms:modified xsi:type="dcterms:W3CDTF">2025-09-12T23:27:00Z</dcterms:modified>
</cp:coreProperties>
</file>